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AA" w:rsidRDefault="004214AA" w:rsidP="004214AA">
      <w:pPr>
        <w:spacing w:before="0" w:after="120" w:line="20" w:lineRule="atLeast"/>
        <w:rPr>
          <w:rFonts w:ascii="Sylfaen" w:hAnsi="Sylfaen"/>
          <w:sz w:val="20"/>
          <w:lang w:val="en-US"/>
        </w:rPr>
      </w:pPr>
      <w:bookmarkStart w:id="0" w:name="_Toc52162881"/>
      <w:r>
        <w:rPr>
          <w:rFonts w:ascii="Sylfaen" w:hAnsi="Sylfaen"/>
          <w:sz w:val="20"/>
          <w:lang w:val="ka-GE" w:eastAsia="en-US"/>
        </w:rPr>
        <w:t>შპს “მიკროსაფინანსო ორგანიზაცია კრედიტორი”</w:t>
      </w:r>
    </w:p>
    <w:p w:rsidR="004214AA" w:rsidRDefault="004214AA" w:rsidP="004214AA">
      <w:pPr>
        <w:pStyle w:val="Heading1"/>
        <w:spacing w:before="0" w:line="20" w:lineRule="atLeast"/>
        <w:jc w:val="both"/>
        <w:rPr>
          <w:rFonts w:ascii="Sylfaen" w:hAnsi="Sylfaen"/>
        </w:rPr>
      </w:pPr>
      <w:bookmarkStart w:id="1" w:name="_Toc383005278"/>
      <w:bookmarkStart w:id="2" w:name="_Toc349567521"/>
      <w:bookmarkStart w:id="3" w:name="_Toc349409828"/>
      <w:proofErr w:type="spellStart"/>
      <w:proofErr w:type="gramStart"/>
      <w:r>
        <w:rPr>
          <w:rFonts w:ascii="Sylfaen" w:hAnsi="Sylfaen"/>
        </w:rPr>
        <w:t>სრული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შემოსავლის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ანგარიშგება</w:t>
      </w:r>
      <w:bookmarkEnd w:id="1"/>
      <w:bookmarkEnd w:id="2"/>
      <w:bookmarkEnd w:id="3"/>
      <w:proofErr w:type="spellEnd"/>
    </w:p>
    <w:p w:rsidR="004214AA" w:rsidRDefault="004214AA" w:rsidP="004214AA">
      <w:pPr>
        <w:spacing w:before="0" w:after="120" w:line="20" w:lineRule="atLeast"/>
        <w:rPr>
          <w:rFonts w:ascii="Sylfaen" w:hAnsi="Sylfaen"/>
          <w:sz w:val="20"/>
          <w:lang w:val="ka-GE"/>
        </w:rPr>
      </w:pPr>
      <w:r>
        <w:rPr>
          <w:rFonts w:ascii="Sylfaen" w:hAnsi="Sylfaen" w:cs="Sylfaen"/>
          <w:sz w:val="20"/>
          <w:lang w:val="de-AT"/>
        </w:rPr>
        <w:t>201</w:t>
      </w:r>
      <w:r>
        <w:rPr>
          <w:rFonts w:ascii="Sylfaen" w:hAnsi="Sylfaen" w:cs="Sylfaen"/>
          <w:sz w:val="20"/>
          <w:lang w:val="ka-GE"/>
        </w:rPr>
        <w:t>5</w:t>
      </w:r>
      <w:r>
        <w:rPr>
          <w:rFonts w:ascii="Sylfaen" w:hAnsi="Sylfaen" w:cs="Sylfaen"/>
          <w:sz w:val="20"/>
          <w:lang w:val="de-AT"/>
        </w:rPr>
        <w:t xml:space="preserve"> წლის 31 დეკემბერს დასრულებული საანგარიშგებო წლისთვის</w:t>
      </w:r>
    </w:p>
    <w:p w:rsidR="004214AA" w:rsidRDefault="004214AA" w:rsidP="004214AA">
      <w:pPr>
        <w:pBdr>
          <w:bottom w:val="single" w:sz="4" w:space="1" w:color="auto"/>
        </w:pBdr>
        <w:spacing w:before="0" w:after="120" w:line="20" w:lineRule="atLeast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en-US"/>
        </w:rPr>
        <w:t>(</w:t>
      </w:r>
      <w:proofErr w:type="spellStart"/>
      <w:proofErr w:type="gramStart"/>
      <w:r>
        <w:rPr>
          <w:rFonts w:ascii="Sylfaen" w:hAnsi="Sylfaen"/>
          <w:sz w:val="20"/>
          <w:lang w:val="en-US"/>
        </w:rPr>
        <w:t>ქართულ</w:t>
      </w:r>
      <w:proofErr w:type="spellEnd"/>
      <w:proofErr w:type="gramEnd"/>
      <w:r>
        <w:rPr>
          <w:rFonts w:ascii="Sylfaen" w:hAnsi="Sylfaen"/>
          <w:sz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ლარში</w:t>
      </w:r>
      <w:proofErr w:type="spellEnd"/>
      <w:r>
        <w:rPr>
          <w:rFonts w:ascii="Sylfaen" w:hAnsi="Sylfaen"/>
          <w:sz w:val="20"/>
          <w:lang w:val="en-US"/>
        </w:rPr>
        <w:t>)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4695"/>
        <w:gridCol w:w="1080"/>
        <w:gridCol w:w="1620"/>
        <w:gridCol w:w="1710"/>
      </w:tblGrid>
      <w:tr w:rsidR="004214AA" w:rsidTr="004214AA">
        <w:trPr>
          <w:trHeight w:val="33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შენიშვნა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2014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საპროცენტო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შემოსავალი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1,098,801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789,243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საპროცენტო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ხარჯი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(387,316)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(316,392)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წმინდა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საპროცენტო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შემოსავალი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საეჭვო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სესხების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ანარიცხებამდე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FFFFFF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FFFFFF"/>
                <w:sz w:val="20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711,485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472,851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ანარიცხები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საეჭვო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სესხებზე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11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(63,470)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(56,753)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წმინდა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საპროცენტო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შემოსავალი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FFFFFF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FFFFFF"/>
                <w:sz w:val="20"/>
                <w:lang w:val="en-US"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648,015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416,098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შემოსავალი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219,768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132,113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left="267" w:hanging="1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კურსთაშორის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სხვაობიდან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წარმოშობილი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მოგება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270,767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57,238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ხელფასები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ბონუსები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(194,471)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(133,238)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ოფისის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იჯარის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ხარჯი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(72,436)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(42,352)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ადმინისტრაციული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ხარჯები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(88,094)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(68,218)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ცვეთის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ამორტიზაციის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ხარჯები</w:t>
            </w:r>
            <w:proofErr w:type="spellEnd"/>
          </w:p>
        </w:tc>
        <w:tc>
          <w:tcPr>
            <w:tcW w:w="108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(20,667)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(13,778)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მოგება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დაბეგვრამდე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FFFFFF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FFFFFF"/>
                <w:sz w:val="20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762,882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347,863</w:t>
            </w:r>
          </w:p>
        </w:tc>
      </w:tr>
      <w:tr w:rsidR="004214AA" w:rsidTr="004214AA">
        <w:trPr>
          <w:trHeight w:val="330"/>
        </w:trPr>
        <w:tc>
          <w:tcPr>
            <w:tcW w:w="469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გადასახადის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lang w:val="ka-GE" w:eastAsia="en-US"/>
              </w:rPr>
              <w:t>ხარჯი</w:t>
            </w:r>
          </w:p>
        </w:tc>
        <w:tc>
          <w:tcPr>
            <w:tcW w:w="108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(10</w:t>
            </w:r>
            <w:r>
              <w:rPr>
                <w:rFonts w:ascii="Sylfaen" w:hAnsi="Sylfaen" w:cs="Calibri"/>
                <w:color w:val="000000"/>
                <w:sz w:val="20"/>
                <w:lang w:val="ka-GE" w:eastAsia="en-US"/>
              </w:rPr>
              <w:t>4</w:t>
            </w: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,</w:t>
            </w:r>
            <w:r>
              <w:rPr>
                <w:rFonts w:ascii="Sylfaen" w:hAnsi="Sylfaen" w:cs="Calibri"/>
                <w:color w:val="000000"/>
                <w:sz w:val="20"/>
                <w:lang w:val="ka-GE" w:eastAsia="en-US"/>
              </w:rPr>
              <w:t>898</w:t>
            </w: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(52,991)</w:t>
            </w:r>
          </w:p>
        </w:tc>
      </w:tr>
      <w:tr w:rsidR="004214AA" w:rsidTr="004214AA">
        <w:trPr>
          <w:trHeight w:val="345"/>
        </w:trPr>
        <w:tc>
          <w:tcPr>
            <w:tcW w:w="46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სულ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სხვა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სრული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შემოსავალი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ka-GE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65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lang w:val="ka-GE" w:eastAsia="en-US"/>
              </w:rPr>
              <w:t>7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,9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lang w:val="ka-GE" w:eastAsia="en-US"/>
              </w:rPr>
              <w:t>84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294,872</w:t>
            </w:r>
          </w:p>
        </w:tc>
      </w:tr>
    </w:tbl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P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lang w:val="ka-GE"/>
        </w:rPr>
      </w:pPr>
    </w:p>
    <w:bookmarkEnd w:id="0"/>
    <w:p w:rsidR="004214AA" w:rsidRDefault="004214AA" w:rsidP="004214AA">
      <w:pPr>
        <w:spacing w:before="0" w:after="120" w:line="20" w:lineRule="atLeast"/>
        <w:rPr>
          <w:rFonts w:ascii="Sylfaen" w:hAnsi="Sylfaen"/>
          <w:sz w:val="20"/>
          <w:lang w:val="en-US"/>
        </w:rPr>
      </w:pPr>
      <w:r>
        <w:rPr>
          <w:rFonts w:ascii="Sylfaen" w:hAnsi="Sylfaen"/>
          <w:sz w:val="20"/>
          <w:lang w:val="ka-GE" w:eastAsia="en-US"/>
        </w:rPr>
        <w:lastRenderedPageBreak/>
        <w:t>შპს “მიკროსაფინანსო ორგანიზაცია კრედიტორი”</w:t>
      </w:r>
      <w:r>
        <w:rPr>
          <w:rFonts w:ascii="Sylfaen" w:hAnsi="Sylfaen"/>
          <w:sz w:val="20"/>
          <w:lang w:val="en-US"/>
        </w:rPr>
        <w:t xml:space="preserve"> </w:t>
      </w:r>
    </w:p>
    <w:p w:rsidR="004214AA" w:rsidRDefault="004214AA" w:rsidP="004214AA">
      <w:pPr>
        <w:pStyle w:val="Heading1"/>
        <w:spacing w:before="0" w:line="20" w:lineRule="atLeast"/>
        <w:jc w:val="both"/>
        <w:rPr>
          <w:rFonts w:ascii="Sylfaen" w:hAnsi="Sylfaen"/>
          <w:lang w:val="ka-GE"/>
        </w:rPr>
      </w:pPr>
      <w:bookmarkStart w:id="4" w:name="_Toc383005279"/>
      <w:bookmarkStart w:id="5" w:name="_Toc349567522"/>
      <w:bookmarkStart w:id="6" w:name="_Toc349409829"/>
      <w:proofErr w:type="spellStart"/>
      <w:proofErr w:type="gramStart"/>
      <w:r>
        <w:rPr>
          <w:rFonts w:ascii="Sylfaen" w:hAnsi="Sylfaen"/>
        </w:rPr>
        <w:t>ფინანსური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მდგომარეობის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ანგარიშგება</w:t>
      </w:r>
      <w:bookmarkEnd w:id="4"/>
      <w:bookmarkEnd w:id="5"/>
      <w:bookmarkEnd w:id="6"/>
    </w:p>
    <w:p w:rsidR="004214AA" w:rsidRDefault="004214AA" w:rsidP="004214AA">
      <w:pPr>
        <w:spacing w:before="0" w:after="120" w:line="20" w:lineRule="atLeast"/>
        <w:rPr>
          <w:rFonts w:ascii="Sylfaen" w:hAnsi="Sylfaen"/>
          <w:sz w:val="20"/>
          <w:lang w:val="ru-RU"/>
        </w:rPr>
      </w:pPr>
      <w:r>
        <w:rPr>
          <w:rFonts w:ascii="Sylfaen" w:hAnsi="Sylfaen"/>
          <w:sz w:val="20"/>
          <w:lang w:val="de-AT"/>
        </w:rPr>
        <w:t>20</w:t>
      </w:r>
      <w:r>
        <w:rPr>
          <w:rFonts w:ascii="Sylfaen" w:hAnsi="Sylfaen"/>
          <w:sz w:val="20"/>
          <w:lang w:val="ka-GE"/>
        </w:rPr>
        <w:t>15</w:t>
      </w:r>
      <w:r>
        <w:rPr>
          <w:rFonts w:ascii="Sylfaen" w:hAnsi="Sylfaen"/>
          <w:sz w:val="20"/>
          <w:lang w:val="de-AT"/>
        </w:rPr>
        <w:t xml:space="preserve"> </w:t>
      </w:r>
      <w:r>
        <w:rPr>
          <w:rFonts w:ascii="Sylfaen" w:hAnsi="Sylfaen" w:cs="Sylfaen"/>
          <w:sz w:val="20"/>
          <w:lang w:val="de-AT"/>
        </w:rPr>
        <w:t>წლის 31 დეკემბრის მდგომარეობით</w:t>
      </w:r>
    </w:p>
    <w:p w:rsidR="004214AA" w:rsidRDefault="004214AA" w:rsidP="004214AA">
      <w:pPr>
        <w:pBdr>
          <w:bottom w:val="single" w:sz="4" w:space="1" w:color="auto"/>
        </w:pBdr>
        <w:spacing w:before="0" w:after="120" w:line="20" w:lineRule="atLeast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en-US"/>
        </w:rPr>
        <w:t>(</w:t>
      </w:r>
      <w:proofErr w:type="gramStart"/>
      <w:r>
        <w:rPr>
          <w:rFonts w:ascii="Sylfaen" w:hAnsi="Sylfaen"/>
          <w:sz w:val="20"/>
          <w:lang w:val="ka-GE"/>
        </w:rPr>
        <w:t>ქართულ</w:t>
      </w:r>
      <w:proofErr w:type="gramEnd"/>
      <w:r>
        <w:rPr>
          <w:rFonts w:ascii="Sylfaen" w:hAnsi="Sylfaen"/>
          <w:sz w:val="20"/>
          <w:lang w:val="ka-GE"/>
        </w:rPr>
        <w:t xml:space="preserve"> ლარში</w:t>
      </w:r>
      <w:r>
        <w:rPr>
          <w:rFonts w:ascii="Sylfaen" w:hAnsi="Sylfaen"/>
          <w:sz w:val="20"/>
          <w:lang w:val="en-US"/>
        </w:rPr>
        <w:t>)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4605"/>
        <w:gridCol w:w="1170"/>
        <w:gridCol w:w="1620"/>
        <w:gridCol w:w="1710"/>
      </w:tblGrid>
      <w:tr w:rsidR="004214AA" w:rsidTr="004214AA">
        <w:trPr>
          <w:trHeight w:val="600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შენიშვნა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31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დეკემბერი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31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დეკემბერი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2014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აქტივები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ფული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ფულის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ეკვივალენტები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259,908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714,463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გაცემული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სესხები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11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3,765,606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2,652,126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ძირითადი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საშუალებები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477,894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18,332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არამატერიალური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აქტივები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19,375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25,430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აქტივები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12,521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21,350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left="267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გადავადებული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გადასახადი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36,547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9,948</w:t>
            </w:r>
          </w:p>
        </w:tc>
      </w:tr>
      <w:tr w:rsidR="004214AA" w:rsidTr="004214AA">
        <w:trPr>
          <w:trHeight w:val="345"/>
        </w:trPr>
        <w:tc>
          <w:tcPr>
            <w:tcW w:w="46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სულ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აქტივები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4,571,851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3,441,649</w:t>
            </w:r>
          </w:p>
        </w:tc>
      </w:tr>
      <w:tr w:rsidR="004214AA" w:rsidTr="004214AA">
        <w:trPr>
          <w:trHeight w:val="345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ვალდებულებები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მიღებული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სესხები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3,292,481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2,587,612</w:t>
            </w:r>
          </w:p>
        </w:tc>
      </w:tr>
      <w:tr w:rsidR="004214AA" w:rsidTr="004214AA">
        <w:trPr>
          <w:trHeight w:val="30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ka-GE" w:eastAsia="en-US"/>
              </w:rPr>
              <w:t>მიმდინარე</w:t>
            </w: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გადასახადი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63,226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12,775</w:t>
            </w:r>
          </w:p>
        </w:tc>
      </w:tr>
      <w:tr w:rsidR="004214AA" w:rsidTr="004214AA">
        <w:trPr>
          <w:trHeight w:val="30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ვალდებულებები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10,922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24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სულ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ვალდებულებები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3,366,629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2,600,411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კაპიტალი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0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საწესდებო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კაპიტალი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16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250,000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250,000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გაუნაწილებელი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მოგება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955,222</w:t>
            </w: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591,238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სულ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კაპიტალი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1,205,222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841,238</w:t>
            </w:r>
          </w:p>
        </w:tc>
      </w:tr>
      <w:tr w:rsidR="004214AA" w:rsidTr="004214AA">
        <w:trPr>
          <w:trHeight w:val="330"/>
        </w:trPr>
        <w:tc>
          <w:tcPr>
            <w:tcW w:w="460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45"/>
        </w:trPr>
        <w:tc>
          <w:tcPr>
            <w:tcW w:w="46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სულ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კაპიტალი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ვალდებულებები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4,571,851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3,441,649</w:t>
            </w:r>
          </w:p>
        </w:tc>
      </w:tr>
    </w:tbl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lang w:val="ka-GE"/>
        </w:rPr>
      </w:pPr>
    </w:p>
    <w:p w:rsidR="004214AA" w:rsidRDefault="004214AA" w:rsidP="004214AA">
      <w:pPr>
        <w:pStyle w:val="pnumbered"/>
        <w:spacing w:before="0" w:beforeAutospacing="0" w:after="0" w:afterAutospacing="0" w:line="20" w:lineRule="atLeast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before="0" w:beforeAutospacing="0" w:after="0" w:afterAutospacing="0" w:line="20" w:lineRule="atLeast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0" w:afterAutospacing="0" w:line="20" w:lineRule="atLeast"/>
        <w:rPr>
          <w:rFonts w:ascii="Sylfaen" w:hAnsi="Sylfaen"/>
          <w:sz w:val="20"/>
          <w:szCs w:val="20"/>
          <w:highlight w:val="yellow"/>
          <w:lang w:val="ka-GE" w:eastAsia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0" w:afterAutospacing="0" w:line="20" w:lineRule="atLeast"/>
        <w:rPr>
          <w:rFonts w:ascii="Sylfaen" w:hAnsi="Sylfaen"/>
          <w:sz w:val="20"/>
          <w:szCs w:val="20"/>
          <w:highlight w:val="yellow"/>
          <w:lang w:val="ka-GE" w:eastAsia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0" w:afterAutospacing="0" w:line="20" w:lineRule="atLeast"/>
        <w:rPr>
          <w:rFonts w:ascii="Sylfaen" w:hAnsi="Sylfaen"/>
          <w:sz w:val="20"/>
          <w:szCs w:val="20"/>
          <w:highlight w:val="yellow"/>
          <w:lang w:val="ka-GE" w:eastAsia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0" w:afterAutospacing="0" w:line="20" w:lineRule="atLeast"/>
        <w:rPr>
          <w:rFonts w:ascii="Sylfaen" w:hAnsi="Sylfaen"/>
          <w:sz w:val="20"/>
          <w:szCs w:val="20"/>
          <w:highlight w:val="yellow"/>
          <w:lang w:val="ka-GE" w:eastAsia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0" w:afterAutospacing="0" w:line="20" w:lineRule="atLeast"/>
        <w:rPr>
          <w:rFonts w:ascii="Sylfaen" w:hAnsi="Sylfaen"/>
          <w:sz w:val="20"/>
          <w:szCs w:val="20"/>
          <w:highlight w:val="yellow"/>
          <w:lang w:val="en-US" w:eastAsia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0" w:afterAutospacing="0" w:line="20" w:lineRule="atLeast"/>
        <w:rPr>
          <w:rFonts w:ascii="Sylfaen" w:hAnsi="Sylfaen"/>
          <w:sz w:val="20"/>
          <w:szCs w:val="20"/>
          <w:highlight w:val="yellow"/>
          <w:lang w:val="en-US" w:eastAsia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0" w:afterAutospacing="0" w:line="20" w:lineRule="atLeast"/>
        <w:rPr>
          <w:rFonts w:ascii="Sylfaen" w:hAnsi="Sylfaen"/>
          <w:sz w:val="20"/>
          <w:szCs w:val="20"/>
          <w:highlight w:val="yellow"/>
          <w:lang w:val="en-US" w:eastAsia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120" w:beforeAutospacing="0" w:after="120" w:afterAutospacing="0" w:line="240" w:lineRule="exact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 w:eastAsia="en-US"/>
        </w:rPr>
        <w:lastRenderedPageBreak/>
        <w:t>შპს “მიკროსაფინანსო ორგანიზაცია კრედიტორი”</w:t>
      </w:r>
      <w:r>
        <w:rPr>
          <w:rFonts w:ascii="Sylfaen" w:hAnsi="Sylfaen"/>
          <w:sz w:val="20"/>
          <w:szCs w:val="20"/>
          <w:lang w:val="en-US"/>
        </w:rPr>
        <w:t xml:space="preserve"> </w:t>
      </w:r>
    </w:p>
    <w:p w:rsidR="004214AA" w:rsidRDefault="004214AA" w:rsidP="004214AA">
      <w:pPr>
        <w:pStyle w:val="Heading1"/>
        <w:spacing w:line="240" w:lineRule="exact"/>
        <w:jc w:val="both"/>
        <w:rPr>
          <w:rFonts w:ascii="Sylfaen" w:hAnsi="Sylfaen"/>
          <w:lang w:val="ka-GE"/>
        </w:rPr>
      </w:pPr>
      <w:bookmarkStart w:id="7" w:name="_Toc233542168"/>
      <w:bookmarkStart w:id="8" w:name="_Toc204591663"/>
      <w:bookmarkStart w:id="9" w:name="_Toc200867740"/>
      <w:bookmarkStart w:id="10" w:name="_Toc383005280"/>
      <w:bookmarkStart w:id="11" w:name="_Toc349567523"/>
      <w:bookmarkStart w:id="12" w:name="_Toc349409830"/>
      <w:r>
        <w:rPr>
          <w:rFonts w:ascii="Sylfaen" w:hAnsi="Sylfaen" w:cs="Sylfaen"/>
          <w:lang w:val="de-AT"/>
        </w:rPr>
        <w:t>კაპიტალი</w:t>
      </w:r>
      <w:r>
        <w:rPr>
          <w:rFonts w:ascii="Sylfaen" w:hAnsi="Sylfaen" w:cs="Sylfaen"/>
          <w:lang w:val="ka-GE"/>
        </w:rPr>
        <w:t xml:space="preserve">ს </w:t>
      </w:r>
      <w:bookmarkEnd w:id="7"/>
      <w:bookmarkEnd w:id="8"/>
      <w:bookmarkEnd w:id="9"/>
      <w:r>
        <w:rPr>
          <w:rFonts w:ascii="Sylfaen" w:hAnsi="Sylfaen" w:cs="Sylfaen"/>
          <w:lang w:val="ka-GE"/>
        </w:rPr>
        <w:t xml:space="preserve">მოძრაობის </w:t>
      </w:r>
      <w:r>
        <w:rPr>
          <w:rFonts w:ascii="Sylfaen" w:hAnsi="Sylfaen" w:cs="Sylfaen"/>
          <w:lang w:val="de-AT"/>
        </w:rPr>
        <w:t>ანგარიშგება</w:t>
      </w:r>
      <w:bookmarkEnd w:id="10"/>
      <w:bookmarkEnd w:id="11"/>
      <w:bookmarkEnd w:id="12"/>
    </w:p>
    <w:p w:rsidR="004214AA" w:rsidRDefault="004214AA" w:rsidP="004214AA">
      <w:pPr>
        <w:spacing w:before="120" w:after="120" w:line="240" w:lineRule="exact"/>
        <w:ind w:right="-8"/>
        <w:rPr>
          <w:rFonts w:ascii="Sylfaen" w:hAnsi="Sylfaen" w:cs="Sylfaen"/>
          <w:sz w:val="20"/>
          <w:lang w:val="ru-RU"/>
        </w:rPr>
      </w:pPr>
      <w:r>
        <w:rPr>
          <w:rFonts w:ascii="Sylfaen" w:hAnsi="Sylfaen" w:cs="Sylfaen"/>
          <w:sz w:val="20"/>
          <w:lang w:val="de-AT"/>
        </w:rPr>
        <w:t>201</w:t>
      </w:r>
      <w:r>
        <w:rPr>
          <w:rFonts w:ascii="Sylfaen" w:hAnsi="Sylfaen" w:cs="Sylfaen"/>
          <w:sz w:val="20"/>
          <w:lang w:val="ka-GE"/>
        </w:rPr>
        <w:t>5</w:t>
      </w:r>
      <w:r>
        <w:rPr>
          <w:rFonts w:ascii="Sylfaen" w:hAnsi="Sylfaen" w:cs="Sylfaen"/>
          <w:sz w:val="20"/>
          <w:lang w:val="de-AT"/>
        </w:rPr>
        <w:t xml:space="preserve"> წლის 31 დეკემბერს დასრულებული საანგარიშო წლისთვის</w:t>
      </w:r>
    </w:p>
    <w:p w:rsidR="004214AA" w:rsidRDefault="004214AA" w:rsidP="004214AA">
      <w:pPr>
        <w:pBdr>
          <w:bottom w:val="single" w:sz="4" w:space="1" w:color="auto"/>
        </w:pBdr>
        <w:spacing w:before="120" w:after="120" w:line="240" w:lineRule="exact"/>
        <w:rPr>
          <w:rFonts w:ascii="Sylfaen" w:hAnsi="Sylfaen"/>
          <w:sz w:val="20"/>
          <w:lang w:val="ru-RU"/>
        </w:rPr>
      </w:pPr>
      <w:r>
        <w:rPr>
          <w:rFonts w:ascii="Sylfaen" w:hAnsi="Sylfaen"/>
          <w:sz w:val="20"/>
          <w:lang w:val="en-US"/>
        </w:rPr>
        <w:t>(</w:t>
      </w:r>
      <w:proofErr w:type="gramStart"/>
      <w:r>
        <w:rPr>
          <w:rFonts w:ascii="Sylfaen" w:hAnsi="Sylfaen"/>
          <w:sz w:val="20"/>
          <w:lang w:val="ka-GE"/>
        </w:rPr>
        <w:t>ქართულ</w:t>
      </w:r>
      <w:proofErr w:type="gramEnd"/>
      <w:r>
        <w:rPr>
          <w:rFonts w:ascii="Sylfaen" w:hAnsi="Sylfaen"/>
          <w:sz w:val="20"/>
          <w:lang w:val="ka-GE"/>
        </w:rPr>
        <w:t xml:space="preserve"> ლარში</w:t>
      </w:r>
      <w:r>
        <w:rPr>
          <w:rFonts w:ascii="Sylfaen" w:hAnsi="Sylfaen"/>
          <w:sz w:val="20"/>
          <w:lang w:val="en-US"/>
        </w:rPr>
        <w:t>)</w:t>
      </w:r>
    </w:p>
    <w:tbl>
      <w:tblPr>
        <w:tblW w:w="9095" w:type="dxa"/>
        <w:tblInd w:w="93" w:type="dxa"/>
        <w:tblLook w:val="04A0" w:firstRow="1" w:lastRow="0" w:firstColumn="1" w:lastColumn="0" w:noHBand="0" w:noVBand="1"/>
      </w:tblPr>
      <w:tblGrid>
        <w:gridCol w:w="4065"/>
        <w:gridCol w:w="1620"/>
        <w:gridCol w:w="1880"/>
        <w:gridCol w:w="1530"/>
      </w:tblGrid>
      <w:tr w:rsidR="004214AA" w:rsidTr="004214AA">
        <w:trPr>
          <w:trHeight w:val="6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მფლობელთა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კაპიტალი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გაუნაწილებელი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მოგება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სულ</w:t>
            </w:r>
            <w:proofErr w:type="spellEnd"/>
          </w:p>
        </w:tc>
      </w:tr>
      <w:tr w:rsidR="004214AA" w:rsidTr="004214AA">
        <w:trPr>
          <w:trHeight w:val="33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2013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31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დეკემბრისთვის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250,000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342,366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  <w:t>592,366</w:t>
            </w:r>
          </w:p>
        </w:tc>
      </w:tr>
      <w:tr w:rsidR="004214AA" w:rsidTr="004214AA">
        <w:trPr>
          <w:trHeight w:val="330"/>
        </w:trPr>
        <w:tc>
          <w:tcPr>
            <w:tcW w:w="4065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88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30"/>
        </w:trPr>
        <w:tc>
          <w:tcPr>
            <w:tcW w:w="406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2014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წლის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წმინდა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-</w:t>
            </w:r>
          </w:p>
        </w:tc>
        <w:tc>
          <w:tcPr>
            <w:tcW w:w="188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294,872</w:t>
            </w:r>
          </w:p>
        </w:tc>
        <w:tc>
          <w:tcPr>
            <w:tcW w:w="153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  <w:t>294,872</w:t>
            </w:r>
          </w:p>
        </w:tc>
      </w:tr>
      <w:tr w:rsidR="004214AA" w:rsidTr="004214AA">
        <w:trPr>
          <w:trHeight w:val="330"/>
        </w:trPr>
        <w:tc>
          <w:tcPr>
            <w:tcW w:w="406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გამოცხადებული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დივიდენდები</w:t>
            </w:r>
            <w:proofErr w:type="spellEnd"/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-</w:t>
            </w:r>
          </w:p>
        </w:tc>
        <w:tc>
          <w:tcPr>
            <w:tcW w:w="188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(46,000)</w:t>
            </w:r>
          </w:p>
        </w:tc>
        <w:tc>
          <w:tcPr>
            <w:tcW w:w="153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  <w:t>(46,000)</w:t>
            </w:r>
          </w:p>
        </w:tc>
      </w:tr>
      <w:tr w:rsidR="004214AA" w:rsidTr="004214AA">
        <w:trPr>
          <w:trHeight w:val="330"/>
        </w:trPr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2014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31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დეკემბრისთვის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250,000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591,238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841,238</w:t>
            </w:r>
          </w:p>
        </w:tc>
      </w:tr>
      <w:tr w:rsidR="004214AA" w:rsidTr="004214AA">
        <w:trPr>
          <w:trHeight w:val="330"/>
        </w:trPr>
        <w:tc>
          <w:tcPr>
            <w:tcW w:w="4065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620" w:type="dxa"/>
            <w:noWrap/>
            <w:vAlign w:val="center"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FF0000"/>
                <w:sz w:val="20"/>
                <w:lang w:val="en-US" w:eastAsia="en-US"/>
              </w:rPr>
            </w:pPr>
          </w:p>
        </w:tc>
        <w:tc>
          <w:tcPr>
            <w:tcW w:w="1880" w:type="dxa"/>
            <w:noWrap/>
            <w:vAlign w:val="center"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FF0000"/>
                <w:sz w:val="20"/>
                <w:lang w:val="en-US" w:eastAsia="en-US"/>
              </w:rPr>
            </w:pPr>
          </w:p>
        </w:tc>
        <w:tc>
          <w:tcPr>
            <w:tcW w:w="1530" w:type="dxa"/>
            <w:noWrap/>
            <w:vAlign w:val="center"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30"/>
        </w:trPr>
        <w:tc>
          <w:tcPr>
            <w:tcW w:w="406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2015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წლის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წმინდა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-</w:t>
            </w:r>
          </w:p>
        </w:tc>
        <w:tc>
          <w:tcPr>
            <w:tcW w:w="188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657,984</w:t>
            </w:r>
          </w:p>
        </w:tc>
        <w:tc>
          <w:tcPr>
            <w:tcW w:w="153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lang w:val="en-US" w:eastAsia="en-US"/>
              </w:rPr>
              <w:t>657,984</w:t>
            </w:r>
          </w:p>
        </w:tc>
      </w:tr>
      <w:tr w:rsidR="004214AA" w:rsidTr="004214AA">
        <w:trPr>
          <w:trHeight w:val="330"/>
        </w:trPr>
        <w:tc>
          <w:tcPr>
            <w:tcW w:w="406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გამოცხადებული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დივიდენდები</w:t>
            </w:r>
            <w:proofErr w:type="spellEnd"/>
          </w:p>
        </w:tc>
        <w:tc>
          <w:tcPr>
            <w:tcW w:w="162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-</w:t>
            </w:r>
          </w:p>
        </w:tc>
        <w:tc>
          <w:tcPr>
            <w:tcW w:w="188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(294,000)</w:t>
            </w:r>
          </w:p>
        </w:tc>
        <w:tc>
          <w:tcPr>
            <w:tcW w:w="153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sz w:val="20"/>
                <w:lang w:val="en-US" w:eastAsia="en-US"/>
              </w:rPr>
              <w:t>(294,000)</w:t>
            </w:r>
          </w:p>
        </w:tc>
      </w:tr>
      <w:tr w:rsidR="004214AA" w:rsidTr="004214AA">
        <w:trPr>
          <w:trHeight w:val="345"/>
        </w:trPr>
        <w:tc>
          <w:tcPr>
            <w:tcW w:w="406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2015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31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დეკემბრისთვის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250,000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955,222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1,205,222</w:t>
            </w:r>
          </w:p>
        </w:tc>
      </w:tr>
    </w:tbl>
    <w:p w:rsidR="004214AA" w:rsidRDefault="004214AA" w:rsidP="004214AA">
      <w:pPr>
        <w:rPr>
          <w:rFonts w:ascii="Sylfaen" w:hAnsi="Sylfaen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lang w:val="en-US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highlight w:val="yellow"/>
          <w:lang w:val="ka-GE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120" w:afterAutospacing="0" w:line="20" w:lineRule="atLeast"/>
        <w:rPr>
          <w:rFonts w:ascii="Sylfaen" w:hAnsi="Sylfaen"/>
          <w:sz w:val="20"/>
          <w:szCs w:val="20"/>
          <w:lang w:val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120" w:afterAutospacing="0" w:line="20" w:lineRule="atLeast"/>
        <w:rPr>
          <w:rFonts w:ascii="Sylfaen" w:hAnsi="Sylfaen"/>
          <w:sz w:val="20"/>
          <w:szCs w:val="20"/>
          <w:lang w:val="en-US"/>
        </w:rPr>
      </w:pPr>
      <w:bookmarkStart w:id="13" w:name="_GoBack"/>
      <w:bookmarkEnd w:id="13"/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120" w:afterAutospacing="0" w:line="20" w:lineRule="atLeast"/>
        <w:rPr>
          <w:rFonts w:ascii="Sylfaen" w:hAnsi="Sylfaen"/>
          <w:sz w:val="20"/>
          <w:szCs w:val="20"/>
          <w:lang w:val="ka-GE" w:eastAsia="en-US"/>
        </w:rPr>
      </w:pPr>
    </w:p>
    <w:p w:rsidR="004214AA" w:rsidRDefault="004214AA" w:rsidP="004214AA">
      <w:pPr>
        <w:pStyle w:val="pnumbered"/>
        <w:tabs>
          <w:tab w:val="left" w:pos="1770"/>
        </w:tabs>
        <w:spacing w:before="0" w:beforeAutospacing="0" w:after="120" w:afterAutospacing="0" w:line="20" w:lineRule="atLeast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 w:eastAsia="en-US"/>
        </w:rPr>
        <w:lastRenderedPageBreak/>
        <w:t>შპს “მიკროსაფინანსო ორგანიზაცია კრედიტორი”</w:t>
      </w:r>
      <w:r>
        <w:rPr>
          <w:rFonts w:ascii="Sylfaen" w:hAnsi="Sylfaen"/>
          <w:sz w:val="20"/>
          <w:szCs w:val="20"/>
          <w:lang w:val="en-US"/>
        </w:rPr>
        <w:t xml:space="preserve"> </w:t>
      </w:r>
    </w:p>
    <w:p w:rsidR="004214AA" w:rsidRDefault="004214AA" w:rsidP="004214AA">
      <w:pPr>
        <w:pStyle w:val="Heading1"/>
        <w:spacing w:before="0" w:line="20" w:lineRule="atLeast"/>
        <w:jc w:val="both"/>
        <w:rPr>
          <w:rFonts w:ascii="Sylfaen" w:hAnsi="Sylfaen"/>
          <w:lang w:val="ka-GE"/>
        </w:rPr>
      </w:pPr>
      <w:bookmarkStart w:id="14" w:name="_Toc383005281"/>
      <w:bookmarkStart w:id="15" w:name="_Toc349567524"/>
      <w:bookmarkStart w:id="16" w:name="_Toc349409831"/>
      <w:r>
        <w:rPr>
          <w:rFonts w:ascii="Sylfaen" w:hAnsi="Sylfaen"/>
          <w:lang w:val="ka-GE"/>
        </w:rPr>
        <w:t>ფულადი სახსრების მოძრაობის ანგარიშგება</w:t>
      </w:r>
      <w:bookmarkEnd w:id="14"/>
      <w:bookmarkEnd w:id="15"/>
      <w:bookmarkEnd w:id="16"/>
    </w:p>
    <w:p w:rsidR="004214AA" w:rsidRDefault="004214AA" w:rsidP="004214AA">
      <w:pPr>
        <w:spacing w:before="0" w:after="120" w:line="20" w:lineRule="atLeast"/>
        <w:ind w:right="-8"/>
        <w:rPr>
          <w:rFonts w:ascii="Sylfaen" w:hAnsi="Sylfaen" w:cs="Sylfaen"/>
          <w:sz w:val="20"/>
          <w:lang w:val="ru-RU"/>
        </w:rPr>
      </w:pPr>
      <w:r>
        <w:rPr>
          <w:rFonts w:ascii="Sylfaen" w:hAnsi="Sylfaen" w:cs="Sylfaen"/>
          <w:sz w:val="20"/>
          <w:lang w:val="de-AT"/>
        </w:rPr>
        <w:t>201</w:t>
      </w:r>
      <w:r>
        <w:rPr>
          <w:rFonts w:ascii="Sylfaen" w:hAnsi="Sylfaen" w:cs="Sylfaen"/>
          <w:sz w:val="20"/>
          <w:lang w:val="ka-GE"/>
        </w:rPr>
        <w:t>5</w:t>
      </w:r>
      <w:r>
        <w:rPr>
          <w:rFonts w:ascii="Sylfaen" w:hAnsi="Sylfaen" w:cs="Sylfaen"/>
          <w:sz w:val="20"/>
          <w:lang w:val="de-AT"/>
        </w:rPr>
        <w:t xml:space="preserve"> წლის 31 დეკემბერს დასრულებული საანგარიშო წლისთვის</w:t>
      </w:r>
    </w:p>
    <w:p w:rsidR="004214AA" w:rsidRDefault="004214AA" w:rsidP="004214AA">
      <w:pPr>
        <w:pBdr>
          <w:bottom w:val="single" w:sz="4" w:space="1" w:color="auto"/>
        </w:pBdr>
        <w:spacing w:before="0" w:after="120" w:line="20" w:lineRule="atLeast"/>
        <w:rPr>
          <w:rFonts w:ascii="Sylfaen" w:hAnsi="Sylfaen"/>
          <w:sz w:val="20"/>
          <w:lang w:val="ru-RU"/>
        </w:rPr>
      </w:pPr>
      <w:r>
        <w:rPr>
          <w:rFonts w:ascii="Sylfaen" w:hAnsi="Sylfaen"/>
          <w:sz w:val="20"/>
          <w:lang w:val="en-US"/>
        </w:rPr>
        <w:t>(</w:t>
      </w:r>
      <w:proofErr w:type="gramStart"/>
      <w:r>
        <w:rPr>
          <w:rFonts w:ascii="Sylfaen" w:hAnsi="Sylfaen"/>
          <w:sz w:val="20"/>
          <w:lang w:val="ka-GE"/>
        </w:rPr>
        <w:t>ქართულ</w:t>
      </w:r>
      <w:proofErr w:type="gramEnd"/>
      <w:r>
        <w:rPr>
          <w:rFonts w:ascii="Sylfaen" w:hAnsi="Sylfaen"/>
          <w:sz w:val="20"/>
          <w:lang w:val="ka-GE"/>
        </w:rPr>
        <w:t xml:space="preserve"> ლარში</w:t>
      </w:r>
      <w:r>
        <w:rPr>
          <w:rFonts w:ascii="Sylfaen" w:hAnsi="Sylfaen"/>
          <w:sz w:val="20"/>
          <w:lang w:val="en-US"/>
        </w:rPr>
        <w:t>)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5145"/>
        <w:gridCol w:w="1170"/>
        <w:gridCol w:w="1350"/>
        <w:gridCol w:w="1440"/>
      </w:tblGrid>
      <w:tr w:rsidR="004214AA" w:rsidTr="004214AA">
        <w:trPr>
          <w:trHeight w:val="445"/>
        </w:trPr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შენიშვნა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2015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2014 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საქმიანობიდან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დაბეგვრამდე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762,882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347,863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20"/>
                <w:lang w:val="en-US" w:eastAsia="en-US"/>
              </w:rPr>
              <w:t>კორექტირებები</w:t>
            </w:r>
            <w:proofErr w:type="spellEnd"/>
            <w:r>
              <w:rPr>
                <w:rFonts w:ascii="Sylfaen" w:hAnsi="Sylfaen" w:cs="Calibri"/>
                <w:b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ცვეთის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ამორტიზაციის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ხარჯები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12, 13</w:t>
            </w: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20,667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13,778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საპროცენტო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შემოსავალი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5 </w:t>
            </w: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(1,098,801)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(789,243)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საპროცენტო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ხარჯი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5 </w:t>
            </w: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387,316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316,392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საეჭვო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სესხების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ანარიცხების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ხარჯი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11 </w:t>
            </w: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63,470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56,753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საკურსო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სხვაობით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წარმოშობილი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მოგება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(270,767)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(57,238)</w:t>
            </w:r>
          </w:p>
        </w:tc>
      </w:tr>
      <w:tr w:rsidR="004214AA" w:rsidTr="004214AA">
        <w:trPr>
          <w:trHeight w:val="600"/>
        </w:trPr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საქმიანობ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  <w:sz w:val="20"/>
                <w:lang w:val="ka-GE" w:eastAsia="en-US"/>
              </w:rPr>
              <w:t>აზე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საბრუნავ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კაპიტალში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ცვლილებებამდე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(135,233)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(111,695)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ცვლილებები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საბრუნავ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კაპიტალში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გაცემული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სესხების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ზრდა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(389,922)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(667,933)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ka-GE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 </w:t>
            </w:r>
            <w:r>
              <w:rPr>
                <w:rFonts w:ascii="Sylfaen" w:hAnsi="Sylfaen" w:cs="Calibri"/>
                <w:color w:val="000000"/>
                <w:sz w:val="20"/>
                <w:lang w:val="ka-GE" w:eastAsia="en-US"/>
              </w:rPr>
              <w:t>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ზრდა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lang w:val="ka-GE" w:eastAsia="en-US"/>
              </w:rPr>
              <w:t>)/შემცირება</w:t>
            </w: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15,373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(11,226)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33" w:firstLine="266"/>
              <w:jc w:val="left"/>
              <w:rPr>
                <w:rFonts w:ascii="Sylfaen" w:hAnsi="Sylfaen" w:cs="Calibri"/>
                <w:color w:val="000000"/>
                <w:sz w:val="20"/>
                <w:lang w:val="ka-GE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lang w:val="ka-GE" w:eastAsia="en-US"/>
              </w:rPr>
              <w:t>ზრდა/(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შემცირება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lang w:val="ka-GE" w:eastAsia="en-US"/>
              </w:rPr>
              <w:t>)</w:t>
            </w: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9,087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(129)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საქმიანობიდან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(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lang w:val="ka-GE" w:eastAsia="en-US"/>
              </w:rPr>
              <w:t>500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,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lang w:val="ka-GE" w:eastAsia="en-US"/>
              </w:rPr>
              <w:t>695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(790,983)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მიღებული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პროცენტები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1,114,675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751,367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გადახდილი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პროცენტები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(360,147)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(257,624)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გადახდილი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მოგების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გადასახადი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(79,000)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(89,322)</w:t>
            </w:r>
          </w:p>
        </w:tc>
      </w:tr>
      <w:tr w:rsidR="004214AA" w:rsidTr="004214AA">
        <w:trPr>
          <w:trHeight w:val="285"/>
        </w:trPr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წმინდა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საქმიანობიდან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ka-GE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ka-GE" w:eastAsia="en-US"/>
              </w:rPr>
              <w:t>174,833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(386,562)</w:t>
            </w:r>
          </w:p>
        </w:tc>
      </w:tr>
      <w:tr w:rsidR="004214AA" w:rsidTr="004214AA">
        <w:trPr>
          <w:trHeight w:val="192"/>
        </w:trPr>
        <w:tc>
          <w:tcPr>
            <w:tcW w:w="5145" w:type="dxa"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საინვესტიციო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საქმიანობიდან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ძირითადი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საშუალებების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შეძენა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(474,174)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(3,877)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ka-GE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წმინდა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საინვესტიციო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საქმიანობ</w:t>
            </w:r>
            <w:proofErr w:type="spellEnd"/>
            <w:r>
              <w:rPr>
                <w:rFonts w:ascii="Sylfaen" w:hAnsi="Sylfaen" w:cs="Sylfaen"/>
                <w:b/>
                <w:bCs/>
                <w:color w:val="000000"/>
                <w:sz w:val="20"/>
                <w:lang w:val="ka-GE" w:eastAsia="en-US"/>
              </w:rPr>
              <w:t>აზე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(474,174)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(3,877)</w:t>
            </w:r>
          </w:p>
        </w:tc>
      </w:tr>
      <w:tr w:rsidR="004214AA" w:rsidTr="004214AA">
        <w:trPr>
          <w:trHeight w:val="210"/>
        </w:trPr>
        <w:tc>
          <w:tcPr>
            <w:tcW w:w="5145" w:type="dxa"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საქმიანობიდან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სესხების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მიღება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1,810,358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1,518,977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სესხების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დაფარვა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(1,826,194)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(553,268)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100" w:firstLine="200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დივიდენდების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გადახდა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16 </w:t>
            </w: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(294,000)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(46,000)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წმინდა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საქმიანობიდან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(309,836)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919,709</w:t>
            </w:r>
          </w:p>
        </w:tc>
      </w:tr>
      <w:tr w:rsidR="004214AA" w:rsidTr="004214AA">
        <w:trPr>
          <w:trHeight w:val="138"/>
        </w:trPr>
        <w:tc>
          <w:tcPr>
            <w:tcW w:w="5145" w:type="dxa"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firstLineChars="88" w:firstLine="176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წმინდა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სახსრების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ზრდა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/(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შემცირება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(609,177)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529,270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დასაწყისში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10 </w:t>
            </w: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714,463</w:t>
            </w:r>
          </w:p>
        </w:tc>
        <w:tc>
          <w:tcPr>
            <w:tcW w:w="144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165,012</w:t>
            </w:r>
          </w:p>
        </w:tc>
      </w:tr>
      <w:tr w:rsidR="004214AA" w:rsidTr="004214AA">
        <w:trPr>
          <w:trHeight w:val="300"/>
        </w:trPr>
        <w:tc>
          <w:tcPr>
            <w:tcW w:w="5145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ind w:left="177"/>
              <w:jc w:val="lef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ფულადი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სახსრების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გადაფასებიდან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მიღებული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20"/>
                <w:lang w:val="ka-GE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lang w:val="en-US" w:eastAsia="en-US"/>
              </w:rPr>
              <w:t>ეფექტი</w:t>
            </w:r>
            <w:proofErr w:type="spellEnd"/>
          </w:p>
        </w:tc>
        <w:tc>
          <w:tcPr>
            <w:tcW w:w="1170" w:type="dxa"/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utoSpaceDN/>
              <w:adjustRightInd/>
              <w:spacing w:before="0" w:line="240" w:lineRule="auto"/>
              <w:jc w:val="left"/>
              <w:rPr>
                <w:sz w:val="20"/>
                <w:lang w:val="en-US" w:eastAsia="en-US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154,622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>20,181</w:t>
            </w:r>
          </w:p>
        </w:tc>
      </w:tr>
      <w:tr w:rsidR="004214AA" w:rsidTr="004214AA">
        <w:trPr>
          <w:trHeight w:val="315"/>
        </w:trPr>
        <w:tc>
          <w:tcPr>
            <w:tcW w:w="51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lef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lastRenderedPageBreak/>
              <w:t>ფულადი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სახსრები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  <w:sz w:val="20"/>
                <w:lang w:val="en-US" w:eastAsia="en-US"/>
              </w:rPr>
              <w:t>ბოლოსთვის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center"/>
              <w:rPr>
                <w:rFonts w:ascii="Sylfaen" w:hAnsi="Sylfaen" w:cs="Calibri"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sz w:val="20"/>
                <w:lang w:val="en-US" w:eastAsia="en-US"/>
              </w:rPr>
              <w:t xml:space="preserve">10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259,908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214AA" w:rsidRDefault="004214AA">
            <w:pPr>
              <w:widowControl/>
              <w:overflowPunct/>
              <w:autoSpaceDE/>
              <w:adjustRightInd/>
              <w:spacing w:before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lang w:val="en-US" w:eastAsia="en-US"/>
              </w:rPr>
              <w:t>714,463</w:t>
            </w:r>
          </w:p>
        </w:tc>
      </w:tr>
    </w:tbl>
    <w:p w:rsidR="004214AA" w:rsidRDefault="004214AA" w:rsidP="004214AA">
      <w:pPr>
        <w:pStyle w:val="pnumbered"/>
        <w:spacing w:line="20" w:lineRule="atLeast"/>
        <w:rPr>
          <w:rFonts w:ascii="Sylfaen" w:hAnsi="Sylfaen"/>
          <w:sz w:val="20"/>
          <w:szCs w:val="20"/>
          <w:lang w:val="ka-GE"/>
        </w:rPr>
      </w:pPr>
    </w:p>
    <w:p w:rsidR="00B87F83" w:rsidRDefault="00B87F83"/>
    <w:sectPr w:rsidR="00B8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C"/>
    <w:rsid w:val="004214AA"/>
    <w:rsid w:val="0097056C"/>
    <w:rsid w:val="00B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AA"/>
    <w:pPr>
      <w:widowControl w:val="0"/>
      <w:overflowPunct w:val="0"/>
      <w:autoSpaceDE w:val="0"/>
      <w:autoSpaceDN w:val="0"/>
      <w:adjustRightInd w:val="0"/>
      <w:spacing w:before="180" w:after="0" w:line="319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4214AA"/>
    <w:pPr>
      <w:keepNext/>
      <w:widowControl/>
      <w:overflowPunct/>
      <w:autoSpaceDE/>
      <w:autoSpaceDN/>
      <w:adjustRightInd/>
      <w:spacing w:before="120" w:after="120" w:line="240" w:lineRule="auto"/>
      <w:jc w:val="left"/>
      <w:outlineLvl w:val="0"/>
    </w:pPr>
    <w:rPr>
      <w:b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4AA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pnumbered">
    <w:name w:val="pnumbered"/>
    <w:basedOn w:val="Normal"/>
    <w:rsid w:val="004214AA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AA"/>
    <w:pPr>
      <w:widowControl w:val="0"/>
      <w:overflowPunct w:val="0"/>
      <w:autoSpaceDE w:val="0"/>
      <w:autoSpaceDN w:val="0"/>
      <w:adjustRightInd w:val="0"/>
      <w:spacing w:before="180" w:after="0" w:line="319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qFormat/>
    <w:rsid w:val="004214AA"/>
    <w:pPr>
      <w:keepNext/>
      <w:widowControl/>
      <w:overflowPunct/>
      <w:autoSpaceDE/>
      <w:autoSpaceDN/>
      <w:adjustRightInd/>
      <w:spacing w:before="120" w:after="120" w:line="240" w:lineRule="auto"/>
      <w:jc w:val="left"/>
      <w:outlineLvl w:val="0"/>
    </w:pPr>
    <w:rPr>
      <w:b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4AA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pnumbered">
    <w:name w:val="pnumbered"/>
    <w:basedOn w:val="Normal"/>
    <w:rsid w:val="004214AA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3418</Characters>
  <Application>Microsoft Office Word</Application>
  <DocSecurity>0</DocSecurity>
  <Lines>28</Lines>
  <Paragraphs>8</Paragraphs>
  <ScaleCrop>false</ScaleCrop>
  <Company>diakov.net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2</cp:revision>
  <dcterms:created xsi:type="dcterms:W3CDTF">2016-10-18T13:26:00Z</dcterms:created>
  <dcterms:modified xsi:type="dcterms:W3CDTF">2016-10-18T13:27:00Z</dcterms:modified>
</cp:coreProperties>
</file>